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一、岗位名称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机电一体化技术专业教师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二、招聘人数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1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名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三、岗位职责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ascii="Arial" w:hAnsi="Arial" w:cs="Arial"/>
          <w:i w:val="0"/>
          <w:caps w:val="0"/>
          <w:color w:val="747D87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1.</w:t>
      </w: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fill="F5F5F5"/>
          <w:lang w:val="en-US" w:eastAsia="zh-CN" w:bidi="ar"/>
        </w:rPr>
        <w:t>严格按教学大纲的要求制定授课计划、编写教案与实验指导、组织理论和实验实训教学；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fill="F5F5F5"/>
          <w:lang w:val="en-US" w:eastAsia="zh-CN" w:bidi="ar"/>
        </w:rPr>
        <w:t>2.做好学生的管理与指导工作，负责所任课程学生的考勤；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fill="F5F5F5"/>
          <w:lang w:val="en-US" w:eastAsia="zh-CN" w:bidi="ar"/>
        </w:rPr>
        <w:t>3.积极配合相应班级的辅导员，抓好学风建设；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fill="F5F5F5"/>
          <w:lang w:val="en-US" w:eastAsia="zh-CN" w:bidi="ar"/>
        </w:rPr>
        <w:t>4.参加学生实习、实训、毕业设计的指导工作；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fill="F5F5F5"/>
          <w:lang w:val="en-US" w:eastAsia="zh-CN" w:bidi="ar"/>
        </w:rPr>
        <w:t>5.完成上级领导交办的相关工作。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四、任职要求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747D87"/>
          <w:spacing w:val="0"/>
          <w:sz w:val="24"/>
          <w:szCs w:val="24"/>
          <w:shd w:val="clear" w:fill="F5F5F5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sz w:val="24"/>
          <w:szCs w:val="24"/>
          <w:shd w:val="clear" w:fill="F5F5F5"/>
        </w:rPr>
        <w:t>1</w:t>
      </w:r>
      <w:r>
        <w:rPr>
          <w:rFonts w:hint="eastAsia" w:ascii="宋体" w:hAnsi="宋体" w:eastAsia="宋体" w:cs="宋体"/>
          <w:i w:val="0"/>
          <w:caps w:val="0"/>
          <w:color w:val="747D87"/>
          <w:spacing w:val="0"/>
          <w:sz w:val="24"/>
          <w:szCs w:val="24"/>
          <w:shd w:val="clear" w:fill="F5F5F5"/>
          <w:lang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747D87"/>
          <w:spacing w:val="0"/>
          <w:sz w:val="24"/>
          <w:szCs w:val="24"/>
          <w:shd w:val="clear" w:fill="F5F5F5"/>
          <w:lang w:val="en-US" w:eastAsia="zh-CN"/>
        </w:rPr>
        <w:t>机械类</w:t>
      </w:r>
      <w:r>
        <w:rPr>
          <w:rFonts w:hint="eastAsia" w:ascii="宋体" w:hAnsi="宋体" w:eastAsia="宋体" w:cs="宋体"/>
          <w:i w:val="0"/>
          <w:caps w:val="0"/>
          <w:color w:val="747D87"/>
          <w:spacing w:val="0"/>
          <w:sz w:val="24"/>
          <w:szCs w:val="24"/>
          <w:shd w:val="clear" w:fill="F5F5F5"/>
        </w:rPr>
        <w:t>或</w:t>
      </w:r>
      <w:r>
        <w:rPr>
          <w:rFonts w:hint="eastAsia" w:ascii="宋体" w:hAnsi="宋体" w:eastAsia="宋体" w:cs="宋体"/>
          <w:i w:val="0"/>
          <w:caps w:val="0"/>
          <w:color w:val="747D87"/>
          <w:spacing w:val="0"/>
          <w:sz w:val="24"/>
          <w:szCs w:val="24"/>
          <w:shd w:val="clear" w:fill="F5F5F5"/>
          <w:lang w:val="en-US" w:eastAsia="zh-CN"/>
        </w:rPr>
        <w:t>电器类专业</w:t>
      </w:r>
      <w:r>
        <w:rPr>
          <w:rFonts w:hint="eastAsia" w:ascii="宋体" w:hAnsi="宋体" w:eastAsia="宋体" w:cs="宋体"/>
          <w:i w:val="0"/>
          <w:caps w:val="0"/>
          <w:color w:val="747D87"/>
          <w:spacing w:val="0"/>
          <w:sz w:val="24"/>
          <w:szCs w:val="24"/>
          <w:shd w:val="clear" w:fill="F5F5F5"/>
        </w:rPr>
        <w:t>，研究生以上学历或有工作经验的优秀本科生；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2.熟悉电工电子装调技能，能够胜任电机拖动，线路故障诊断，电子焊接的专业课程教学；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3.为人诚恳、踏实，专注工作，有积极的工作态度、良好的工作习惯；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4.具有发现问题、处理问题和解决问题的能力，良好的沟通能力；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5.具有中级专业技术资格者或具有企业相关工作经验者优先。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五、薪酬待遇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按照学校有关制度执行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六、联系方式              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 xml:space="preserve">联系人：             电话： </w:t>
      </w:r>
    </w:p>
    <w:p>
      <w:pPr>
        <w:keepNext w:val="0"/>
        <w:keepLines w:val="0"/>
        <w:widowControl/>
        <w:suppressLineNumbers w:val="0"/>
        <w:shd w:val="clear" w:fill="F5F5F5"/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 xml:space="preserve">E-mail： </w:t>
      </w:r>
    </w:p>
    <w:p>
      <w:pPr>
        <w:keepNext w:val="0"/>
        <w:keepLines w:val="0"/>
        <w:widowControl/>
        <w:suppressLineNumbers w:val="0"/>
        <w:shd w:val="clear" w:fill="F5F5F5"/>
        <w:tabs>
          <w:tab w:val="left" w:pos="7413"/>
        </w:tabs>
        <w:spacing w:before="0" w:beforeAutospacing="1" w:after="0" w:afterAutospacing="1"/>
        <w:ind w:left="0" w:right="0" w:firstLine="0"/>
        <w:jc w:val="left"/>
        <w:rPr>
          <w:rFonts w:hint="default" w:ascii="Arial" w:hAnsi="Arial" w:cs="Arial"/>
          <w:i w:val="0"/>
          <w:caps w:val="0"/>
          <w:color w:val="747D87"/>
          <w:spacing w:val="0"/>
          <w:sz w:val="14"/>
          <w:szCs w:val="14"/>
          <w:shd w:val="clear" w:color="auto" w:fill="auto"/>
        </w:rPr>
      </w:pP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（请在邮件主题和附件写明“简历+专业+应聘岗位+姓名”）</w:t>
      </w:r>
      <w:r>
        <w:rPr>
          <w:rFonts w:hint="eastAsia" w:ascii="宋体" w:hAnsi="宋体" w:eastAsia="宋体" w:cs="宋体"/>
          <w:i w:val="0"/>
          <w:caps w:val="0"/>
          <w:color w:val="747D87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ab/>
      </w:r>
    </w:p>
    <w:p>
      <w:pPr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2D61B5"/>
    <w:rsid w:val="4F70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秦禹</cp:lastModifiedBy>
  <dcterms:modified xsi:type="dcterms:W3CDTF">2020-07-24T06:55:42Z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